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5" w:rsidRDefault="00815D35">
      <w:r>
        <w:t>от 24.08.2018</w:t>
      </w:r>
    </w:p>
    <w:p w:rsidR="00815D35" w:rsidRDefault="00815D35"/>
    <w:p w:rsidR="00815D35" w:rsidRDefault="00815D3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15D35" w:rsidRDefault="00815D35">
      <w:r>
        <w:t>Общество с ограниченной ответственностью «Глобал Климат» ИНН 1655210794</w:t>
      </w:r>
    </w:p>
    <w:p w:rsidR="00815D35" w:rsidRDefault="00815D3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5D35"/>
    <w:rsid w:val="00045D12"/>
    <w:rsid w:val="0052439B"/>
    <w:rsid w:val="00815D3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